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-526" w:type="dxa"/>
        <w:tblLook w:val="04A0" w:firstRow="1" w:lastRow="0" w:firstColumn="1" w:lastColumn="0" w:noHBand="0" w:noVBand="1"/>
      </w:tblPr>
      <w:tblGrid>
        <w:gridCol w:w="3325"/>
        <w:gridCol w:w="3325"/>
        <w:gridCol w:w="3326"/>
      </w:tblGrid>
      <w:tr w:rsidR="006747A9" w:rsidRPr="005A2EFC" w:rsidTr="0029053D">
        <w:trPr>
          <w:trHeight w:val="1260"/>
        </w:trPr>
        <w:tc>
          <w:tcPr>
            <w:tcW w:w="3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747A9" w:rsidRPr="005A2EFC" w:rsidRDefault="006747A9" w:rsidP="002905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EFC">
              <w:rPr>
                <w:rFonts w:ascii="Times New Roman" w:hAnsi="Times New Roman" w:cs="Times New Roman"/>
                <w:bCs/>
                <w:sz w:val="24"/>
                <w:szCs w:val="24"/>
              </w:rPr>
              <w:t>Рассмотрен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A2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принят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A2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                              педагогическом совете                                    </w:t>
            </w:r>
          </w:p>
          <w:p w:rsidR="006747A9" w:rsidRPr="005A2EFC" w:rsidRDefault="00EA02CD" w:rsidP="002905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№9 от 11.10</w:t>
            </w:r>
            <w:r w:rsidR="006747A9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="006747A9" w:rsidRPr="005A2E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</w:t>
            </w:r>
          </w:p>
          <w:p w:rsidR="006747A9" w:rsidRPr="005A2EFC" w:rsidRDefault="006747A9" w:rsidP="00290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747A9" w:rsidRPr="005A2EFC" w:rsidRDefault="006747A9" w:rsidP="00290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FC">
              <w:rPr>
                <w:rFonts w:ascii="Times New Roman" w:hAnsi="Times New Roman" w:cs="Times New Roman"/>
                <w:sz w:val="24"/>
                <w:szCs w:val="24"/>
              </w:rPr>
              <w:t>Согласовано на родительском со</w:t>
            </w:r>
            <w:r w:rsidR="00EA02CD">
              <w:rPr>
                <w:rFonts w:ascii="Times New Roman" w:hAnsi="Times New Roman" w:cs="Times New Roman"/>
                <w:sz w:val="24"/>
                <w:szCs w:val="24"/>
              </w:rPr>
              <w:t>брании Протокол №5 от 24.09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3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747A9" w:rsidRPr="005A2EFC" w:rsidRDefault="006747A9" w:rsidP="00290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EFC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6747A9" w:rsidRPr="005A2EFC" w:rsidRDefault="006747A9" w:rsidP="00290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Ф.Р.Файзуллин</w:t>
            </w:r>
            <w:proofErr w:type="spellEnd"/>
          </w:p>
          <w:p w:rsidR="006747A9" w:rsidRPr="005A2EFC" w:rsidRDefault="00EA02CD" w:rsidP="00EA0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157 от 22.10</w:t>
            </w:r>
            <w:r w:rsidR="006747A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6747A9" w:rsidRDefault="006747A9" w:rsidP="00674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59595C"/>
          <w:sz w:val="24"/>
          <w:szCs w:val="24"/>
        </w:rPr>
      </w:pPr>
      <w:r>
        <w:rPr>
          <w:rFonts w:ascii="System" w:hAnsi="System" w:cs="System"/>
          <w:b/>
          <w:bCs/>
          <w:color w:val="59595C"/>
          <w:sz w:val="24"/>
          <w:szCs w:val="24"/>
        </w:rPr>
        <w:t>Положение о формах, периодичности, порядке текущего контроля успеваемости и промежуточной аттестации обучающихся</w:t>
      </w:r>
    </w:p>
    <w:p w:rsidR="006747A9" w:rsidRDefault="006747A9" w:rsidP="00674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59595C"/>
          <w:sz w:val="24"/>
          <w:szCs w:val="24"/>
        </w:rPr>
      </w:pPr>
      <w:r>
        <w:rPr>
          <w:rFonts w:ascii="System" w:hAnsi="System" w:cs="System"/>
          <w:b/>
          <w:bCs/>
          <w:color w:val="59595C"/>
          <w:sz w:val="24"/>
          <w:szCs w:val="24"/>
        </w:rPr>
        <w:t>Положение о формах, периодичности, порядке текущего контроля успеваемости и промежуточной аттестации обучающихся</w:t>
      </w:r>
    </w:p>
    <w:p w:rsidR="006747A9" w:rsidRDefault="006747A9" w:rsidP="006747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59595C"/>
          <w:sz w:val="24"/>
          <w:szCs w:val="24"/>
        </w:rPr>
      </w:pPr>
      <w:r>
        <w:rPr>
          <w:rFonts w:ascii="System" w:hAnsi="System" w:cs="System"/>
          <w:b/>
          <w:bCs/>
          <w:color w:val="59595C"/>
          <w:sz w:val="24"/>
          <w:szCs w:val="24"/>
        </w:rPr>
        <w:t>Положение о формах, периодичности, порядке текущего контроля успеваемости и промежуточной аттестации обучающихся</w:t>
      </w:r>
    </w:p>
    <w:p w:rsidR="006747A9" w:rsidRPr="006747A9" w:rsidRDefault="006747A9" w:rsidP="00674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47A9">
        <w:rPr>
          <w:rFonts w:ascii="Times New Roman" w:hAnsi="Times New Roman" w:cs="Times New Roman"/>
          <w:b/>
          <w:sz w:val="24"/>
          <w:szCs w:val="24"/>
        </w:rPr>
        <w:t>Положение о формах, периодичности, порядке текущего контроля и промежуточной аттестации обучающихся</w:t>
      </w:r>
    </w:p>
    <w:p w:rsidR="006747A9" w:rsidRPr="006747A9" w:rsidRDefault="006747A9" w:rsidP="006747A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747A9" w:rsidRPr="006747A9" w:rsidRDefault="006747A9" w:rsidP="006747A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747A9">
        <w:rPr>
          <w:rFonts w:ascii="Times New Roman" w:hAnsi="Times New Roman" w:cs="Times New Roman"/>
          <w:sz w:val="24"/>
          <w:szCs w:val="24"/>
        </w:rPr>
        <w:t>Настоящее Положение о формах, периодичности, порядке текущего контроля успеваемости и промежуточной аттестации обучающихся (дале</w:t>
      </w:r>
      <w:proofErr w:type="gramStart"/>
      <w:r w:rsidRPr="006747A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6747A9">
        <w:rPr>
          <w:rFonts w:ascii="Times New Roman" w:hAnsi="Times New Roman" w:cs="Times New Roman"/>
          <w:sz w:val="24"/>
          <w:szCs w:val="24"/>
        </w:rPr>
        <w:t xml:space="preserve"> Положение) в  «</w:t>
      </w:r>
      <w:proofErr w:type="spellStart"/>
      <w:r w:rsidRPr="006747A9"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 w:rsidRPr="006747A9">
        <w:rPr>
          <w:rFonts w:ascii="Times New Roman" w:hAnsi="Times New Roman" w:cs="Times New Roman"/>
          <w:sz w:val="24"/>
          <w:szCs w:val="24"/>
        </w:rPr>
        <w:t xml:space="preserve"> ОШ» разработано в соответствии с нормативными документами: </w:t>
      </w:r>
    </w:p>
    <w:p w:rsidR="006747A9" w:rsidRDefault="006747A9" w:rsidP="006747A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47A9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»;</w:t>
      </w:r>
      <w:r w:rsidRPr="006747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7A9" w:rsidRDefault="006747A9" w:rsidP="006747A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47A9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6747A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747A9">
        <w:rPr>
          <w:rFonts w:ascii="Times New Roman" w:hAnsi="Times New Roman" w:cs="Times New Roman"/>
          <w:sz w:val="24"/>
          <w:szCs w:val="24"/>
        </w:rPr>
        <w:t xml:space="preserve"> России от 06.10.2009 №373 (с изменениями и дополнениями);</w:t>
      </w:r>
    </w:p>
    <w:p w:rsidR="006747A9" w:rsidRDefault="006747A9" w:rsidP="006747A9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747A9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стандартом основного общего образования, утв. приказом </w:t>
      </w:r>
      <w:proofErr w:type="spellStart"/>
      <w:r w:rsidRPr="006747A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747A9">
        <w:rPr>
          <w:rFonts w:ascii="Times New Roman" w:hAnsi="Times New Roman" w:cs="Times New Roman"/>
          <w:sz w:val="24"/>
          <w:szCs w:val="24"/>
        </w:rPr>
        <w:t xml:space="preserve"> России от 17.12.2010 №1897 (с изменениями и дополнениями); </w:t>
      </w:r>
    </w:p>
    <w:p w:rsidR="006747A9" w:rsidRPr="006747A9" w:rsidRDefault="006747A9" w:rsidP="00674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7A9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</w:t>
      </w:r>
      <w:r w:rsidR="00962610">
        <w:rPr>
          <w:rFonts w:ascii="Times New Roman" w:hAnsi="Times New Roman" w:cs="Times New Roman"/>
          <w:sz w:val="24"/>
          <w:szCs w:val="24"/>
        </w:rPr>
        <w:t>ации от 22 марта 2021 г. № 115</w:t>
      </w:r>
      <w:r w:rsidRPr="006747A9">
        <w:rPr>
          <w:rFonts w:ascii="Times New Roman" w:hAnsi="Times New Roman" w:cs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6747A9" w:rsidRPr="006747A9" w:rsidRDefault="006747A9" w:rsidP="00674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</w:t>
      </w:r>
      <w:r w:rsidRPr="006747A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Луговской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</w:t>
      </w:r>
      <w:r w:rsidRPr="006747A9">
        <w:rPr>
          <w:rFonts w:ascii="Times New Roman" w:hAnsi="Times New Roman" w:cs="Times New Roman"/>
          <w:sz w:val="24"/>
          <w:szCs w:val="24"/>
        </w:rPr>
        <w:t>».</w:t>
      </w:r>
    </w:p>
    <w:p w:rsidR="006747A9" w:rsidRDefault="006747A9" w:rsidP="00674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>1.2. Настоящее Положение определяет формы, периодичность, порядок текущего контроля успеваемости и проведения промежуточной аттестации обучающихся, а также регламентирует порядок выставления триместров</w:t>
      </w:r>
      <w:r>
        <w:rPr>
          <w:rFonts w:ascii="Times New Roman" w:hAnsi="Times New Roman" w:cs="Times New Roman"/>
          <w:color w:val="000000"/>
          <w:sz w:val="24"/>
          <w:szCs w:val="24"/>
        </w:rPr>
        <w:t>ых,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годовых отметок. </w:t>
      </w:r>
    </w:p>
    <w:p w:rsidR="006747A9" w:rsidRDefault="00E91E82" w:rsidP="00674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1.3.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обучающихся. </w:t>
      </w:r>
    </w:p>
    <w:p w:rsidR="006747A9" w:rsidRDefault="00E91E82" w:rsidP="00674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1.4. Текущий контроль успеваемости и промежуточная аттестация являются частью системы </w:t>
      </w:r>
      <w:proofErr w:type="spell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мониторинга качества образования по направлению "качество образовательного процесса" и отражает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 </w:t>
      </w:r>
    </w:p>
    <w:p w:rsidR="007C74A1" w:rsidRDefault="00E91E82" w:rsidP="00674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1.5. Образовательные достижения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подлежат текущему контролю успеваемости и промежуточной аттестации в обязательном порядке по предметам, включен</w:t>
      </w:r>
      <w:r w:rsidR="007C74A1">
        <w:rPr>
          <w:rFonts w:ascii="Times New Roman" w:hAnsi="Times New Roman" w:cs="Times New Roman"/>
          <w:color w:val="000000"/>
          <w:sz w:val="24"/>
          <w:szCs w:val="24"/>
        </w:rPr>
        <w:t xml:space="preserve">ным в учебный план класса, в котором 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они обучаются, а также в индивидуальный учебный план. </w:t>
      </w:r>
    </w:p>
    <w:p w:rsidR="007C74A1" w:rsidRDefault="00E91E82" w:rsidP="00674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Результаты, полученные в ходе текущего контроля успеваемости и промежуточной аттестации за отчетный</w:t>
      </w:r>
      <w:r w:rsidR="007C74A1">
        <w:rPr>
          <w:rFonts w:ascii="Times New Roman" w:hAnsi="Times New Roman" w:cs="Times New Roman"/>
          <w:color w:val="000000"/>
          <w:sz w:val="24"/>
          <w:szCs w:val="24"/>
        </w:rPr>
        <w:t xml:space="preserve"> период (учебный год,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триместр), являются документальной основой для составления ежегодного публичного доклада</w:t>
      </w:r>
      <w:r w:rsidR="007C74A1">
        <w:rPr>
          <w:rFonts w:ascii="Times New Roman" w:hAnsi="Times New Roman" w:cs="Times New Roman"/>
          <w:color w:val="000000"/>
          <w:sz w:val="24"/>
          <w:szCs w:val="24"/>
        </w:rPr>
        <w:t xml:space="preserve"> о результатах деятельности 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7C74A1">
        <w:rPr>
          <w:rFonts w:ascii="Times New Roman" w:hAnsi="Times New Roman" w:cs="Times New Roman"/>
          <w:color w:val="000000"/>
          <w:sz w:val="24"/>
          <w:szCs w:val="24"/>
        </w:rPr>
        <w:t>Луговской</w:t>
      </w:r>
      <w:proofErr w:type="spellEnd"/>
      <w:r w:rsidR="007C74A1">
        <w:rPr>
          <w:rFonts w:ascii="Times New Roman" w:hAnsi="Times New Roman" w:cs="Times New Roman"/>
          <w:color w:val="000000"/>
          <w:sz w:val="24"/>
          <w:szCs w:val="24"/>
        </w:rPr>
        <w:t xml:space="preserve"> ОШ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», отчета о </w:t>
      </w:r>
      <w:proofErr w:type="spell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самообследовании</w:t>
      </w:r>
      <w:proofErr w:type="spell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и публикуются на его официальном сайте в установленном порядке с соблюдением положений Федерального закона от 27.07.2006 № 152-ФЗ "О персональных данных".</w:t>
      </w:r>
      <w:proofErr w:type="gramEnd"/>
    </w:p>
    <w:p w:rsidR="007C74A1" w:rsidRDefault="007225E1" w:rsidP="00674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1.7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настоящем Положении используются следующие понятия и термины: </w:t>
      </w:r>
    </w:p>
    <w:p w:rsidR="007C74A1" w:rsidRDefault="00E91E82" w:rsidP="00674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C74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Текущий контроль успеваемости обучающихся</w:t>
      </w:r>
      <w:r w:rsidRPr="00F12E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12E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>это систематическая проверка и оценка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программой.</w:t>
      </w:r>
      <w:proofErr w:type="gramEnd"/>
    </w:p>
    <w:p w:rsidR="007C74A1" w:rsidRDefault="007C74A1" w:rsidP="00674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>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программ, предусмотренных федеральными государственными образовательными стандартами начального общего, ос</w:t>
      </w:r>
      <w:r>
        <w:rPr>
          <w:rFonts w:ascii="Times New Roman" w:hAnsi="Times New Roman" w:cs="Times New Roman"/>
          <w:color w:val="000000"/>
          <w:sz w:val="24"/>
          <w:szCs w:val="24"/>
        </w:rPr>
        <w:t>новного общего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(далее - ФГОС).</w:t>
      </w:r>
    </w:p>
    <w:p w:rsidR="007C74A1" w:rsidRDefault="007C74A1" w:rsidP="00674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91E82" w:rsidRPr="007C74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Промежуточная аттестация</w:t>
      </w:r>
      <w:r w:rsidR="00E91E82" w:rsidRPr="00F12E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1E82" w:rsidRPr="00F12E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>это установление уровня достижения результатов освоения учебных предметов, курсов, дисциплин (модулей), предусмотренных образовательной программой. Успешное прохождение обучающимися промежуточной аттестации является необходимым условием перевода его в следующий класс.</w:t>
      </w:r>
    </w:p>
    <w:p w:rsidR="007C74A1" w:rsidRDefault="007C74A1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91E82" w:rsidRPr="007C74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Итоговая аттестация</w:t>
      </w:r>
      <w:r w:rsidR="00E91E82" w:rsidRPr="00F12E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1E82" w:rsidRPr="00F12E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это форма оценки степени и уровня освоения </w:t>
      </w:r>
      <w:proofErr w:type="gramStart"/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программы. Итоговая аттестация, завершающая освоение основных образовательных программ основног</w:t>
      </w:r>
      <w:r>
        <w:rPr>
          <w:rFonts w:ascii="Times New Roman" w:hAnsi="Times New Roman" w:cs="Times New Roman"/>
          <w:color w:val="000000"/>
          <w:sz w:val="24"/>
          <w:szCs w:val="24"/>
        </w:rPr>
        <w:t>о общего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образования, является обяз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ательной и проводится в порядке 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>и в форме, которые установлены образовательной организацией, если иное не установлено Федеральным законом.</w:t>
      </w:r>
    </w:p>
    <w:p w:rsidR="007C74A1" w:rsidRDefault="007225E1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1.8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>. Обучающиеся независимо от формы получения образования в обязательном порядке проходят промежуточную и итоговую аттестацию.</w:t>
      </w:r>
    </w:p>
    <w:p w:rsidR="007C74A1" w:rsidRDefault="007225E1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1.9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>.  Настоящее Положе</w:t>
      </w:r>
      <w:r w:rsidR="007C74A1">
        <w:rPr>
          <w:rFonts w:ascii="Times New Roman" w:hAnsi="Times New Roman" w:cs="Times New Roman"/>
          <w:color w:val="000000"/>
          <w:sz w:val="24"/>
          <w:szCs w:val="24"/>
        </w:rPr>
        <w:t xml:space="preserve">ние утверждается директором 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7C74A1">
        <w:rPr>
          <w:rFonts w:ascii="Times New Roman" w:hAnsi="Times New Roman" w:cs="Times New Roman"/>
          <w:color w:val="000000"/>
          <w:sz w:val="24"/>
          <w:szCs w:val="24"/>
        </w:rPr>
        <w:t>Луговской</w:t>
      </w:r>
      <w:proofErr w:type="spellEnd"/>
      <w:r w:rsidR="007C74A1">
        <w:rPr>
          <w:rFonts w:ascii="Times New Roman" w:hAnsi="Times New Roman" w:cs="Times New Roman"/>
          <w:color w:val="000000"/>
          <w:sz w:val="24"/>
          <w:szCs w:val="24"/>
        </w:rPr>
        <w:t xml:space="preserve"> ОШ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7C74A1" w:rsidRDefault="007225E1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1.10</w:t>
      </w:r>
      <w:bookmarkStart w:id="0" w:name="_GoBack"/>
      <w:bookmarkEnd w:id="0"/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>. Настоящее Положение обязательно для</w:t>
      </w:r>
      <w:r w:rsidR="007C74A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и учителей школы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C74A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bCs/>
          <w:color w:val="404040"/>
          <w:sz w:val="24"/>
          <w:szCs w:val="24"/>
        </w:rPr>
        <w:t xml:space="preserve">2. </w:t>
      </w:r>
      <w:r w:rsidRPr="00F12E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Содержание и порядок проведения текущего контроля успеваемости </w:t>
      </w:r>
      <w:proofErr w:type="gramStart"/>
      <w:r w:rsidRPr="00F12ED1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7C74A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C74A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>2.1. Текущий контроль успеваемости учащихся проводится в течение учебного периода в целях:</w:t>
      </w:r>
    </w:p>
    <w:p w:rsidR="007C74A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- развития у обучающегося умения самостоятельно полагать и оценивать результат своих действий;</w:t>
      </w:r>
    </w:p>
    <w:p w:rsidR="007C74A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- контроля уровня достижения учащимися результатов, предусмотренных образовательной программой;</w:t>
      </w:r>
    </w:p>
    <w:p w:rsidR="007C74A1" w:rsidRDefault="007C74A1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оценки соответствия результатов освоения образовательных программ требованиям ФГОС; - проведения оценки работы обучающихся педагогическим работником с целью возможного совершенствования образовательной деятельности; </w:t>
      </w:r>
    </w:p>
    <w:p w:rsidR="007C74A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2.2. Текущий контроль осуществляется педагогом, реализующим соответствующую часть образовательной программы. </w:t>
      </w:r>
    </w:p>
    <w:p w:rsidR="007C74A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2.3. Порядок, формы, периодичность, количество обязательных мероприятий при проведении текущего контроля успеваемости учащихся определяются педагогом с учетом образовательной программы, отражаются в календарно-тематических планированиях в соответствии со спецификой предмета. </w:t>
      </w:r>
    </w:p>
    <w:p w:rsidR="007C74A1" w:rsidRDefault="007C74A1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Формы текущего контроля: 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оценка устного ответа обучающегося, его самостоятельной, практической или лабораторной работы, тематический зачет, диагностика (входная, промежуточная, итоговая), проверочная работа, тестирование (письменное или компьютерное), </w:t>
      </w:r>
      <w:r>
        <w:rPr>
          <w:rFonts w:ascii="Times New Roman" w:hAnsi="Times New Roman" w:cs="Times New Roman"/>
          <w:color w:val="000000"/>
          <w:sz w:val="24"/>
          <w:szCs w:val="24"/>
        </w:rPr>
        <w:t>тестирование в формате ОГЭ</w:t>
      </w:r>
      <w:r w:rsidR="00E91E82"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, контрольная работа, контрольный диктант, творческая работа, защита проектов и другие формы текущего контроля, которые определяются педагогом, фиксируются в рабочей программе учебного предмета, курса, дисциплины и утверждаются на заседании школьных методических объединений. </w:t>
      </w:r>
      <w:proofErr w:type="gramEnd"/>
    </w:p>
    <w:p w:rsidR="007C74A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2.5. В ходе текущего контроля при выполнении работ входного контроля неудовлетворительные отметки не выставляются. </w:t>
      </w:r>
    </w:p>
    <w:p w:rsidR="00F31F0E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2.6.  Текущий контроль успеваемости: </w:t>
      </w:r>
    </w:p>
    <w:p w:rsidR="00E91E82" w:rsidRPr="00F12ED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="00F31F0E">
        <w:rPr>
          <w:rFonts w:ascii="Times New Roman" w:hAnsi="Times New Roman" w:cs="Times New Roman"/>
          <w:color w:val="000000"/>
          <w:sz w:val="24"/>
          <w:szCs w:val="24"/>
        </w:rPr>
        <w:t>в 1  классе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весь год осуществляется без фиксации достижений учащихся в виде отметок по пятибалльной системе и осуществляется качественно. Допускается словесная объяснительная оценка.</w:t>
      </w:r>
    </w:p>
    <w:p w:rsidR="00E91E82" w:rsidRPr="00F12ED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Данный мониторинг ведётся в системе уровневого оценивания («высокий» (91%-100%), «выше среднего» (67%-90%), «средний» (50%-66%), «низкий» (менее)).</w:t>
      </w:r>
    </w:p>
    <w:p w:rsidR="00F31F0E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</w:t>
      </w:r>
      <w:r w:rsidR="00F31F0E">
        <w:rPr>
          <w:rFonts w:ascii="Times New Roman" w:hAnsi="Times New Roman" w:cs="Times New Roman"/>
          <w:color w:val="000000"/>
          <w:sz w:val="24"/>
          <w:szCs w:val="24"/>
        </w:rPr>
        <w:t>во 2-9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-х классах осуществляется в виде отметок по 5-ти балльной шкале по учебным предметам, курсам, дисциплинам (модулям) и </w:t>
      </w:r>
      <w:proofErr w:type="spell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безотметочно</w:t>
      </w:r>
      <w:proofErr w:type="spell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по учебному предмету ОРКСЭ и ОДНКНР.</w:t>
      </w:r>
    </w:p>
    <w:p w:rsidR="00F31F0E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2.7. Текущий контроль успеваемости обучающихся, временно находящихся в санаторных, медицинских организациях (иных организациях, не имеющих лицензию на право осуществления образовательной деятельности) осуществляется в этих учебных заведениях в соответствии с договором медицинской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организацией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и полученные результаты учитываются при выст</w:t>
      </w:r>
      <w:r w:rsidR="00F31F0E">
        <w:rPr>
          <w:rFonts w:ascii="Times New Roman" w:hAnsi="Times New Roman" w:cs="Times New Roman"/>
          <w:color w:val="000000"/>
          <w:sz w:val="24"/>
          <w:szCs w:val="24"/>
        </w:rPr>
        <w:t xml:space="preserve">авлении триместровых 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отметок. </w:t>
      </w:r>
    </w:p>
    <w:p w:rsidR="00F31F0E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2.8.Отметка выставляется исключительно за знания и умения учащегося. </w:t>
      </w:r>
    </w:p>
    <w:p w:rsidR="00F31F0E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2.9.   Сроки выставления отметок в электронный журнал: </w:t>
      </w:r>
    </w:p>
    <w:p w:rsidR="00F31F0E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2.9.1. в ходе текущего контроля за устный ответ отметка выставляется учителем в течение 1 (одного) дня; </w:t>
      </w:r>
    </w:p>
    <w:p w:rsidR="00F31F0E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2.9.2. в ходе текущего контроля за письменную контрольную работу, проведенную в любом виде, отметка выставляется учителем в течение недели (за изложение по русскому языку и сочинение по ли</w:t>
      </w:r>
      <w:r w:rsidR="00F31F0E">
        <w:rPr>
          <w:rFonts w:ascii="Times New Roman" w:hAnsi="Times New Roman" w:cs="Times New Roman"/>
          <w:color w:val="000000"/>
          <w:sz w:val="24"/>
          <w:szCs w:val="24"/>
        </w:rPr>
        <w:t>тературе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). В случае проведения внешней диагностики - после получения результатов из соответствующей организации. </w:t>
      </w:r>
    </w:p>
    <w:p w:rsidR="00F31F0E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2.10. Результаты письменных работ текущего контроля с соответствующим сложности работы коэффициентом «2», «3», «4», «5» (вес оценки) должны быть выставлены всем обучающимся, выполнявшим работу. </w:t>
      </w:r>
    </w:p>
    <w:p w:rsidR="00F31F0E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2.10. Последствия получения неудовлетворительного результата текущего контроля успеваемости определяются педагогом в соответствии с образовательной программой, и могут включать в себя проведение дополнительной работы с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, индивидуализацию содержания образовательной деятельности обучающегося, иную корректировку образовательной деятельности в отношении учащегося. </w:t>
      </w:r>
    </w:p>
    <w:p w:rsidR="00F31F0E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2.11.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отметки.</w:t>
      </w:r>
    </w:p>
    <w:p w:rsidR="00F31F0E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2.12. В случае отсутствия обучающегося на контрольной работе, педагог не имеет права поставить обучающемуся отметку (</w:t>
      </w:r>
      <w:r w:rsidR="00F31F0E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в электронном журнале в день отсутствия обучающегося стоит «УП»). </w:t>
      </w:r>
    </w:p>
    <w:p w:rsidR="007432E3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2.13. Если обучающийся по уважительной причине, подтвержденной соответствующими документами, пропустил 3 (три) и более уроков и вышел на текущий или рубежный контроль (контрольную работу), отметка «2» («неудовлетворительно»)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не ставится.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после длительного отсутствия по уважительной причине предоставляется необходимое время для освоения пропущенного материала и написания текущего или рубежного контроля. Срок для освоения пропущенного материала, предоставляемый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, не должен превышать двух недель. </w:t>
      </w:r>
    </w:p>
    <w:p w:rsidR="007432E3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2.14.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>, пропустивший контрольную работу по уважительной причине, обязан в индивидуальном порядке во время, назначенное учителем, написать контрольную работу в течение 2 (двух) недель с момента выхода в школу после отсутствия. О</w:t>
      </w:r>
      <w:r w:rsidR="007432E3">
        <w:rPr>
          <w:rFonts w:ascii="Times New Roman" w:hAnsi="Times New Roman" w:cs="Times New Roman"/>
          <w:color w:val="000000"/>
          <w:sz w:val="24"/>
          <w:szCs w:val="24"/>
        </w:rPr>
        <w:t xml:space="preserve">тметка за работу не снижается и 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выставляется в день написания работы с соответствующим коэффициентом. 2.15.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Ответственность за изучение пропущенного обучающимися учебного материала возлагается на обучающегося, его родителей или лиц, их заменяющих.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Учитель - предметник создает условия для ликвидации пробелов в пропущенном материале (по просьбе обучающегося или его родителей предоставляет материалы для самоподготовки).</w:t>
      </w:r>
    </w:p>
    <w:p w:rsidR="007432E3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2.16. Количество контрольных работ, проводимых в классе, не должно превышать 1 (одну) контрольную работу в день. При этом в этот же день в классе могут проводиться и другие виды работ, соответствующие текущему контролю (самостоятельные, проверочные работы и т.д.). </w:t>
      </w:r>
    </w:p>
    <w:p w:rsidR="007432E3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2.17. Контрольная работа должна быть заявлена (внесена в график работ) учителем-предметником в электронном журнале не позднее, чем за неделю до проведения контрольной работы. </w:t>
      </w:r>
    </w:p>
    <w:p w:rsidR="007432E3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2.18. Контрольные работы не могут проводиться в классе в день проведения внешнего контроля (диагностических работ, мониторингов), длящегося 2 (два) и более учебных часа. 2.19. В случае отсутствия обучающегося во время проведения текущего контроля (самостоятельных, проверочных и т.д.) по неуважительной причине, обучающийся обязан выполнить работы текущего контроля, если учител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ь-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предметник сочтет написание данных работ необходимым. Данные работы должны быть написаны в течение 2 (двух) недель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дня выхода обучающегося после отсутствия. </w:t>
      </w:r>
    </w:p>
    <w:p w:rsidR="007432E3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2.20. Отсутствием по уважительной причине является отсутствие, подтвержденное - медицинской справкой;</w:t>
      </w:r>
    </w:p>
    <w:p w:rsidR="007432E3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- справкой из военкомата; </w:t>
      </w:r>
    </w:p>
    <w:p w:rsidR="007432E3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- заявлением от родителей обучающегося (в случае отъезда семьи на продолжительный срок, участия в предметных олимпиадах, конференциях, конкурсах различного уровня, семейных обстоятельств); Все остальные причины отсутствия обучающегося в школе  являются неуважительными.</w:t>
      </w:r>
    </w:p>
    <w:p w:rsidR="003804D9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2.21.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предусмотренных индивидуальным учебным планом</w:t>
      </w:r>
    </w:p>
    <w:p w:rsidR="003804D9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2.22. </w:t>
      </w:r>
      <w:r w:rsidRPr="00F12ED1">
        <w:rPr>
          <w:rFonts w:ascii="Times New Roman" w:hAnsi="Times New Roman" w:cs="Times New Roman"/>
          <w:bCs/>
          <w:color w:val="000000"/>
          <w:sz w:val="24"/>
          <w:szCs w:val="24"/>
        </w:rPr>
        <w:t>За триместр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обучающихся в электронном журнале должно быть выставлено не менее - 3 (трех) текущих отметок при изучении предмета в рамках 0,5-1  часа в неделю;</w:t>
      </w:r>
    </w:p>
    <w:p w:rsidR="003804D9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- 5 (пяти) текущих отметок при изучении предмета в рамках 2  часов в неделю;</w:t>
      </w:r>
    </w:p>
    <w:p w:rsidR="00E91E82" w:rsidRPr="00F12ED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- 7 (семи) текущих отметок при изучении предмета в рамках 3  и более часов в неделю.</w:t>
      </w:r>
    </w:p>
    <w:p w:rsidR="003804D9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3804D9">
        <w:rPr>
          <w:rFonts w:ascii="Times New Roman" w:hAnsi="Times New Roman" w:cs="Times New Roman"/>
          <w:color w:val="000000"/>
          <w:sz w:val="24"/>
          <w:szCs w:val="24"/>
        </w:rPr>
        <w:t>3. Все триместровые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отметки должны быть выставлены в срок, указанный администрацией школы.</w:t>
      </w:r>
    </w:p>
    <w:p w:rsidR="003804D9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2.24. При выставлении триместровой (2-9 классы) отметки, учитель руководствуется средневзвешенным, полученным обучающимся по резу</w:t>
      </w:r>
      <w:r w:rsidR="003804D9">
        <w:rPr>
          <w:rFonts w:ascii="Times New Roman" w:hAnsi="Times New Roman" w:cs="Times New Roman"/>
          <w:color w:val="000000"/>
          <w:sz w:val="24"/>
          <w:szCs w:val="24"/>
        </w:rPr>
        <w:t xml:space="preserve">льтатам триместра 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(с учетом коэффициентов за различные виды работ) и пересчитывается в отметку по следующей шкале: - отметка «5» выставляется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средневзвешенном 4,50 - 5,0;</w:t>
      </w:r>
    </w:p>
    <w:p w:rsidR="003804D9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- отметка «4» выставляется при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средневзвешенном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3,50 - 4,49; </w:t>
      </w:r>
    </w:p>
    <w:p w:rsidR="003804D9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- отметка «3» выставляется при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средневзвешенном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2,50 - 3,49;</w:t>
      </w:r>
    </w:p>
    <w:p w:rsidR="003804D9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- отметка «2» выставляется при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средневзвешенном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2,49 и менее. </w:t>
      </w:r>
    </w:p>
    <w:p w:rsidR="003804D9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Содержание и порядок проведения промежуточной аттестации </w:t>
      </w:r>
    </w:p>
    <w:p w:rsidR="003804D9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3.1.  Целями проведения промежуточной аттестации являются: </w:t>
      </w:r>
    </w:p>
    <w:p w:rsidR="003804D9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- объективное установление фактического уровня освоения образовательной программы и достижения результатов освоения образовательной программы; </w:t>
      </w:r>
    </w:p>
    <w:p w:rsidR="003804D9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- соотнесение этого уровня с требованиями ФГОС;</w:t>
      </w:r>
    </w:p>
    <w:p w:rsidR="003804D9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- 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 оценка динамики индивидуальных образовательных достижений, продвижении  в достижении планируемых результатов освоения образовательной программы.</w:t>
      </w:r>
    </w:p>
    <w:p w:rsidR="003804D9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3.2. Промежуточная аттестация в школе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3804D9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3.3. Директор и (или) по его по</w:t>
      </w:r>
      <w:r w:rsidR="003804D9">
        <w:rPr>
          <w:rFonts w:ascii="Times New Roman" w:hAnsi="Times New Roman" w:cs="Times New Roman"/>
          <w:color w:val="000000"/>
          <w:sz w:val="24"/>
          <w:szCs w:val="24"/>
        </w:rPr>
        <w:t>ручению заместители директора,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руководители школьных методических объединений или эксперты вправе контролировать соблюдение порядка проведения промежуточной аттестации обучающихся. </w:t>
      </w:r>
    </w:p>
    <w:p w:rsidR="003804D9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3.4.</w:t>
      </w:r>
      <w:r w:rsidR="003804D9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Промежуточную аттестацию в 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3804D9">
        <w:rPr>
          <w:rFonts w:ascii="Times New Roman" w:hAnsi="Times New Roman" w:cs="Times New Roman"/>
          <w:color w:val="000000"/>
          <w:sz w:val="24"/>
          <w:szCs w:val="24"/>
        </w:rPr>
        <w:t>Луговской</w:t>
      </w:r>
      <w:proofErr w:type="spellEnd"/>
      <w:r w:rsidR="003804D9">
        <w:rPr>
          <w:rFonts w:ascii="Times New Roman" w:hAnsi="Times New Roman" w:cs="Times New Roman"/>
          <w:color w:val="000000"/>
          <w:sz w:val="24"/>
          <w:szCs w:val="24"/>
        </w:rPr>
        <w:t xml:space="preserve"> ОШ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91E82" w:rsidRPr="00F12ED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3.4.1. в обязательном порядке проходят обучающиеся переводных классов, осваивающие основные общеобразовательные программы начального общего образования, основного общ</w:t>
      </w:r>
      <w:r w:rsidR="003804D9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во всех формах обучения; а также обучающиеся, осваивающие</w:t>
      </w:r>
    </w:p>
    <w:p w:rsidR="003804D9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школы по индивидуальным учебным планам, в т. ч. осуществляющие ускоренное обучение с учетом особенностей и образовательных потреб</w:t>
      </w:r>
      <w:r w:rsidR="003804D9">
        <w:rPr>
          <w:rFonts w:ascii="Times New Roman" w:hAnsi="Times New Roman" w:cs="Times New Roman"/>
          <w:color w:val="000000"/>
          <w:sz w:val="24"/>
          <w:szCs w:val="24"/>
        </w:rPr>
        <w:t xml:space="preserve">ностей </w:t>
      </w:r>
      <w:proofErr w:type="gramStart"/>
      <w:r w:rsidR="003804D9">
        <w:rPr>
          <w:rFonts w:ascii="Times New Roman" w:hAnsi="Times New Roman" w:cs="Times New Roman"/>
          <w:color w:val="000000"/>
          <w:sz w:val="24"/>
          <w:szCs w:val="24"/>
        </w:rPr>
        <w:t>конкретного</w:t>
      </w:r>
      <w:proofErr w:type="gramEnd"/>
      <w:r w:rsidR="003804D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обучающегося.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3.4.2. могут проходить по заявлению родителей (законных представителей) обучающиеся, осваивающие основные общеобразовательные программы: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• в форме семейного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начального общего образования, основного общего образования.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3.5. Формами промежуточной аттестации являются: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12ED1">
        <w:rPr>
          <w:rFonts w:ascii="Times New Roman" w:hAnsi="Times New Roman" w:cs="Times New Roman"/>
          <w:bCs/>
          <w:color w:val="000000"/>
          <w:sz w:val="24"/>
          <w:szCs w:val="24"/>
        </w:rPr>
        <w:t>письменная проверка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- письменный ответ учащегося на один или систему вопросов (заданий).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К письменным ответам относятся: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-  контрольные, творческие работы;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-  письменные отчёты о наблюдениях;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-  письменные ответы на вопросы теста;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- сочинения, изложения, диктанты, рефераты и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F12ED1">
        <w:rPr>
          <w:rFonts w:ascii="Times New Roman" w:hAnsi="Times New Roman" w:cs="Times New Roman"/>
          <w:bCs/>
          <w:color w:val="000000"/>
          <w:sz w:val="24"/>
          <w:szCs w:val="24"/>
        </w:rPr>
        <w:t>устная проверка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- устный ответ учащегося на один или систему вопросов в форме ответа на билеты, беседы, собеседования и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другое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F12ED1">
        <w:rPr>
          <w:rFonts w:ascii="Times New Roman" w:hAnsi="Times New Roman" w:cs="Times New Roman"/>
          <w:bCs/>
          <w:color w:val="000000"/>
          <w:sz w:val="24"/>
          <w:szCs w:val="24"/>
        </w:rPr>
        <w:t>комбинированная проверка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1E82" w:rsidRPr="00F12ED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- сочетание письменных и устных форм проверок.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заданий: проектов в ходе образовательной деятельности, результаты участия в олимпиадах, конкурсах, конференциях, Всероссийских проверочных работах и  подобных мероприятиях.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3.6. Фиксация результатов промежуточной аттестации осуществляется по пятибалльной системе.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3.7.Порядок проведения промежуточной аттестации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3.7.1. промежуточная аттестация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в форме итогового контроля 1 раз в год в качестве контроля освоения учебного предмета, курса, дисциплины (модуля) и (или) образовательной программы предыдущего уровня;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3.7.2. директор школы издает приказ о сроках и формах промежуточной аттестации, устанавливает сроки предоставления итоговых материалов, утверждает расписание промежуточной аттестации;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3.7.3. в качестве экспертов к участию в промежуточной аттестации могут привлекаться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учителя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не работающие в данном классе;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3.7.4. продолжительность письменных контрольно-диагностических работ, как правило, составляют 1 -2 урока;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3.7.5. при обнаружении в ходе промежуточной аттестации нарушений законодательства РФ в области образования, о них сообщается директору школы; </w:t>
      </w:r>
    </w:p>
    <w:p w:rsidR="00E91E82" w:rsidRPr="00F12ED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3.7.6 в  отношении  обучающихся, осваивающих ООП индивидуально на дому, промежуточная аттестация по предметам учебного плана соответствующего уровня образования может основываться на результатах</w:t>
      </w:r>
      <w:proofErr w:type="gramEnd"/>
    </w:p>
    <w:p w:rsidR="00E91E82" w:rsidRPr="00F12ED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текущего контроля успеваемости, при условии, что по всем учебным предметам, курсам, дисциплинам (модулям) учебного плана они имеют положительные результаты текущего контроля.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Обучающимся, достигшим выдающихся успехов в изучении учебных предметов, курсов, дисциплин (модулей) учебного плана (победители предметных олимпиад регионального и федерального уровня, участвовавших в международных олимпиадах по общеобразовательным предметам) в качестве результатов промежуточной аттестации по предметам учебного плана соответствующего уровня образования могут быть зачтены </w:t>
      </w:r>
      <w:proofErr w:type="spell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образовательные достижения.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3.7.7. промежуточн</w:t>
      </w:r>
      <w:r w:rsidR="00F450F7">
        <w:rPr>
          <w:rFonts w:ascii="Times New Roman" w:hAnsi="Times New Roman" w:cs="Times New Roman"/>
          <w:color w:val="000000"/>
          <w:sz w:val="24"/>
          <w:szCs w:val="24"/>
        </w:rPr>
        <w:t xml:space="preserve">ая аттестация </w:t>
      </w:r>
      <w:proofErr w:type="gramStart"/>
      <w:r w:rsidR="00F450F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F450F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F450F7">
        <w:rPr>
          <w:rFonts w:ascii="Times New Roman" w:hAnsi="Times New Roman" w:cs="Times New Roman"/>
          <w:color w:val="000000"/>
          <w:sz w:val="24"/>
          <w:szCs w:val="24"/>
        </w:rPr>
        <w:t>Луговской</w:t>
      </w:r>
      <w:proofErr w:type="spellEnd"/>
      <w:r w:rsidR="00F450F7">
        <w:rPr>
          <w:rFonts w:ascii="Times New Roman" w:hAnsi="Times New Roman" w:cs="Times New Roman"/>
          <w:color w:val="000000"/>
          <w:sz w:val="24"/>
          <w:szCs w:val="24"/>
        </w:rPr>
        <w:t xml:space="preserve"> ОШ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» проводится: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• по контрольно-измерительным материалам, прошедшими экспертизу в установленном порядке и утвержденными приказом руководителя с соблюдением режима конфиденциальности;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3.7.8. обучающиеся, заболевшие в период проведения промежуточной аттестации, могут: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• быть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переведены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следующий класс условно, с последующей сдачей академических задолженностей;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• пройти промежуточную аттестацию в дополнительные сроки, определяемые графиком образовательной деятельности и предназначенные для пересдачи академических задолженностей; </w:t>
      </w:r>
    </w:p>
    <w:p w:rsidR="00F450F7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3.8. Тексты для проведения зачетных, контрольных работ и диагностических срезов знаний разрабатываются учителями-предметниками и утверждаются на заседаниях школьных методических объединений. Весь диагностический материал сдается в учебную часть не позднее 1 апреля. 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3.9. Расписание контрольных работ промежуточной аттестации составляет заместитель директора по УВР, которое утверждается директором школы и вывешивается для учащихся за 10 дней до начала промежуточной аттестации. 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3.10. При пропуске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по уважительной причине более половины учебного времени, отводимого на изучение учебного предмета, курса, дисциплины, модуля обучающийся имеет право на перенос срока проведения промежуточной аттестации. Новый срок проведения промежуточной аттестации определяется школой с учетом учебного плана, индивидуального учебного плана на основании заявления обучающегося (его родителей, законных представителей). </w:t>
      </w:r>
    </w:p>
    <w:p w:rsidR="00E91E82" w:rsidRPr="00F12ED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3.11. Педагогические работники доводят до сведения родителей (законных представителей) сведения о результатах промежуточной аттестации обучающихся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промежуточной аттестации учащихся в устной форме. Родители (законные представители) имеют право на получение информации об итогах промежуточной аттестации учащегося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письменной форме в виде выписки из соответствующих документов. 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3.12. Для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, обучающихся по индивидуальному учебному плану, сроки  и порядок проведения промежуточной аттестации определяются индивидуальным учебным планом. 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3.13.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не может быть аттестован по предмету (выставляется «н/а»), если по уважительной причине пропустил 2/3 и более учебных занятий по предмету (необходимые для аттестации обучающегося работы не были сданы).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3.14.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не может быть аттестован по предмету (выставляется «н/а»), если по неуважительной причине пропустил 50% учебных занятий по предмету и более. В этом случае за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признается академическая задолженность. 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3.15. При наличии академической задолженности</w:t>
      </w:r>
      <w:r w:rsidR="00711C42"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триместра 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обязан сдать задолженность по предмету в течение первой учебной недели следующего триместра учител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ю-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предметнику. Дата сдачи задолженности назначается по согласованию с администрацией школы. В случае неуспешной сдачи задолженности в течение первой учебной недели с</w:t>
      </w:r>
      <w:r w:rsidR="00711C42">
        <w:rPr>
          <w:rFonts w:ascii="Times New Roman" w:hAnsi="Times New Roman" w:cs="Times New Roman"/>
          <w:color w:val="000000"/>
          <w:sz w:val="24"/>
          <w:szCs w:val="24"/>
        </w:rPr>
        <w:t xml:space="preserve">ледующего триместра 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имеет право на повторную сдачу задолженности в течение второй учебной недели следующего триместра. В этом случае для принятия задолженности администрацией школы создается предметная комиссия. 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bCs/>
          <w:color w:val="000000"/>
          <w:sz w:val="24"/>
          <w:szCs w:val="24"/>
        </w:rPr>
        <w:t>4. Результаты проме</w:t>
      </w:r>
      <w:r w:rsidR="00711C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жуточной аттестации </w:t>
      </w:r>
      <w:proofErr w:type="gramStart"/>
      <w:r w:rsidR="00711C42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711C4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4.1. Результаты промежуточной аттестации оформляются в виде аналитической справки. 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4.2. Отметка обучающихся за год выставляется на основе триместровых отметок как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среднеарифметическое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по правилам математического округления. </w:t>
      </w:r>
    </w:p>
    <w:p w:rsidR="00E91E82" w:rsidRPr="00F12ED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4.3. В случае несогласия учащихся и их родителей с выставленной итоговой отметкой по предмету на основании письменного заявления родителей приказом по школе создается комиссия из 3 человек, которая в форме экзамена или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собеседования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в присутствии родителей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4.4. Обучающиеся, освоившие в полном объеме содержание образовательной программы общего образования (по уровням образования) текущего учебного года, на основании положительных результатов, в т. ч. и итогов промежуточной аттестации, переводятся в следующий класс (на уровень образования).</w:t>
      </w:r>
    </w:p>
    <w:p w:rsidR="00E91E82" w:rsidRPr="00F12ED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4.5. Педагогический совет школы по результатам промежуточной аттестации принимает решение о переводе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следующий класс.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школы издает приказ о переводе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следующий класс.</w:t>
      </w:r>
    </w:p>
    <w:p w:rsidR="00E91E82" w:rsidRPr="00F12ED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4.6.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Обучающиеся, не прошедшие промежуточной аттестации,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4.7. В следующий класс могут быть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переведены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обучающиеся, имеющие по итогам учебного года академическую задолженность по одному или нескольким предметам. 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4.8.  В целях реализации позиции п. 4.6, 4.7. настоящего Положения: 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4.8.1.  уважительными причинами признаются: 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• болезнь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, подтвержденная соответствующей медицинской справкой медицинской организации; 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• трагические обстоятельства семейного характера; 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• участие в спортивных, интеллект</w:t>
      </w:r>
      <w:r w:rsidR="00711C42">
        <w:rPr>
          <w:rFonts w:ascii="Times New Roman" w:hAnsi="Times New Roman" w:cs="Times New Roman"/>
          <w:color w:val="000000"/>
          <w:sz w:val="24"/>
          <w:szCs w:val="24"/>
        </w:rPr>
        <w:t>уальных соревнованиях, конкурса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>х, олимпиадах, региональных, федеральных мероприятиях, волонтерской деятельности.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• обстоятельства непреодолимой силы, определяемые в соответствии с Гражданским кодексом РФ;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4.8.2. академическая задолженность - это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не прохождение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промежуточной аттестации при отсутствии уважительных причин;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4.8.3. условный перевод в следующий класс - это перевод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, не прошедших промежуточную аттестацию по уважительным причинам или имеющим академическую задолженность, с обязательной ликвидацией академической задолженности в установленные сроки. 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4.9.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обязаны ликвидировать академическую задолженность.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4.10.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>, имеющие по итогам года одну неудовлетворительную отметку, обязаны ликвидировать задолженность до 10 сентября следующего года. Обучающиеся, имеющие более одной неудовлетворительной отметки - до 30 сентября.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4.11.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, не ликвидировавшие академическую задолженность до 30 сентября, обязаны ликвидировать задолженность повторно до 30 ноября. </w:t>
      </w:r>
    </w:p>
    <w:p w:rsidR="00711C42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4.12. Для проведения промежуточной аттестации при ликвидации академической задолженности во второй раз создается комиссия. </w:t>
      </w:r>
    </w:p>
    <w:p w:rsidR="00E91E82" w:rsidRPr="00F12ED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4.13.  Обучающиеся по образовательным программам начального общего</w:t>
      </w:r>
      <w:r w:rsidR="00711C42">
        <w:rPr>
          <w:rFonts w:ascii="Times New Roman" w:hAnsi="Times New Roman" w:cs="Times New Roman"/>
          <w:color w:val="000000"/>
          <w:sz w:val="24"/>
          <w:szCs w:val="24"/>
        </w:rPr>
        <w:t>, основного общего образования</w:t>
      </w:r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F12ED1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F12ED1">
        <w:rPr>
          <w:rFonts w:ascii="Times New Roman" w:hAnsi="Times New Roman" w:cs="Times New Roman"/>
          <w:color w:val="000000"/>
          <w:sz w:val="24"/>
          <w:szCs w:val="24"/>
        </w:rPr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E91E82" w:rsidRPr="00F12ED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Организация информирует родителей обучающегося о необходимости принятия решения об организации дальнейшего обучения учащегося в письменной форме.</w:t>
      </w:r>
    </w:p>
    <w:p w:rsidR="00E91E82" w:rsidRPr="00F12ED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bCs/>
          <w:color w:val="000000"/>
          <w:sz w:val="24"/>
          <w:szCs w:val="24"/>
        </w:rPr>
        <w:t>5. Заключительное положение.</w:t>
      </w:r>
    </w:p>
    <w:p w:rsidR="00E91E82" w:rsidRPr="00F12ED1" w:rsidRDefault="00E91E82" w:rsidP="00E91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2ED1">
        <w:rPr>
          <w:rFonts w:ascii="Times New Roman" w:hAnsi="Times New Roman" w:cs="Times New Roman"/>
          <w:color w:val="000000"/>
          <w:sz w:val="24"/>
          <w:szCs w:val="24"/>
        </w:rPr>
        <w:t>5.1.Данное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CE1E9E" w:rsidRDefault="00CE1E9E"/>
    <w:sectPr w:rsidR="00CE1E9E" w:rsidSect="0029053D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DB" w:rsidRDefault="00406BDB" w:rsidP="006747A9">
      <w:pPr>
        <w:spacing w:after="0" w:line="240" w:lineRule="auto"/>
      </w:pPr>
      <w:r>
        <w:separator/>
      </w:r>
    </w:p>
  </w:endnote>
  <w:endnote w:type="continuationSeparator" w:id="0">
    <w:p w:rsidR="00406BDB" w:rsidRDefault="00406BDB" w:rsidP="0067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DB" w:rsidRDefault="00406BDB" w:rsidP="006747A9">
      <w:pPr>
        <w:spacing w:after="0" w:line="240" w:lineRule="auto"/>
      </w:pPr>
      <w:r>
        <w:separator/>
      </w:r>
    </w:p>
  </w:footnote>
  <w:footnote w:type="continuationSeparator" w:id="0">
    <w:p w:rsidR="00406BDB" w:rsidRDefault="00406BDB" w:rsidP="00674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26D44"/>
    <w:multiLevelType w:val="multilevel"/>
    <w:tmpl w:val="1B8C39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08D"/>
    <w:rsid w:val="0002652F"/>
    <w:rsid w:val="00073E26"/>
    <w:rsid w:val="00096211"/>
    <w:rsid w:val="000D6F10"/>
    <w:rsid w:val="001059BE"/>
    <w:rsid w:val="001116D8"/>
    <w:rsid w:val="00135F3E"/>
    <w:rsid w:val="001923A9"/>
    <w:rsid w:val="001A4945"/>
    <w:rsid w:val="0022434B"/>
    <w:rsid w:val="00242834"/>
    <w:rsid w:val="00244EE4"/>
    <w:rsid w:val="00255E09"/>
    <w:rsid w:val="0025760C"/>
    <w:rsid w:val="00264B58"/>
    <w:rsid w:val="00264BBF"/>
    <w:rsid w:val="0028611C"/>
    <w:rsid w:val="002B01A2"/>
    <w:rsid w:val="002B64A8"/>
    <w:rsid w:val="002B76B0"/>
    <w:rsid w:val="002F10B3"/>
    <w:rsid w:val="0032642F"/>
    <w:rsid w:val="00376DFF"/>
    <w:rsid w:val="003804D9"/>
    <w:rsid w:val="00392ACE"/>
    <w:rsid w:val="003C35F5"/>
    <w:rsid w:val="003E2278"/>
    <w:rsid w:val="003F0BC1"/>
    <w:rsid w:val="003F12EC"/>
    <w:rsid w:val="003F4288"/>
    <w:rsid w:val="00406BDB"/>
    <w:rsid w:val="004266A2"/>
    <w:rsid w:val="00485B70"/>
    <w:rsid w:val="004873FB"/>
    <w:rsid w:val="004B28C0"/>
    <w:rsid w:val="004F26E2"/>
    <w:rsid w:val="004F6070"/>
    <w:rsid w:val="005168EB"/>
    <w:rsid w:val="00524435"/>
    <w:rsid w:val="00563AE5"/>
    <w:rsid w:val="005A60C1"/>
    <w:rsid w:val="005B0742"/>
    <w:rsid w:val="00611782"/>
    <w:rsid w:val="00623C58"/>
    <w:rsid w:val="006747A9"/>
    <w:rsid w:val="0067526E"/>
    <w:rsid w:val="00682BA8"/>
    <w:rsid w:val="00704D3E"/>
    <w:rsid w:val="00711C42"/>
    <w:rsid w:val="0071308D"/>
    <w:rsid w:val="007225E1"/>
    <w:rsid w:val="00727FB4"/>
    <w:rsid w:val="00733C45"/>
    <w:rsid w:val="007432E3"/>
    <w:rsid w:val="00756DDC"/>
    <w:rsid w:val="00757245"/>
    <w:rsid w:val="007871D6"/>
    <w:rsid w:val="007C74A1"/>
    <w:rsid w:val="007D3AC7"/>
    <w:rsid w:val="007D4588"/>
    <w:rsid w:val="007D60B1"/>
    <w:rsid w:val="007E2B0E"/>
    <w:rsid w:val="0083679F"/>
    <w:rsid w:val="00842BF5"/>
    <w:rsid w:val="0084579C"/>
    <w:rsid w:val="00845F05"/>
    <w:rsid w:val="008A7792"/>
    <w:rsid w:val="008D2894"/>
    <w:rsid w:val="008E05DA"/>
    <w:rsid w:val="00924653"/>
    <w:rsid w:val="00947819"/>
    <w:rsid w:val="00956CBB"/>
    <w:rsid w:val="00962610"/>
    <w:rsid w:val="00963891"/>
    <w:rsid w:val="00986B3E"/>
    <w:rsid w:val="009A786B"/>
    <w:rsid w:val="009C3384"/>
    <w:rsid w:val="009C556D"/>
    <w:rsid w:val="009E1F25"/>
    <w:rsid w:val="009E366B"/>
    <w:rsid w:val="009F5DAF"/>
    <w:rsid w:val="00A51C1D"/>
    <w:rsid w:val="00A87D9F"/>
    <w:rsid w:val="00A95ADC"/>
    <w:rsid w:val="00AA19CA"/>
    <w:rsid w:val="00B01A4F"/>
    <w:rsid w:val="00B104D6"/>
    <w:rsid w:val="00B22F9C"/>
    <w:rsid w:val="00B43F24"/>
    <w:rsid w:val="00B5155C"/>
    <w:rsid w:val="00B73FE4"/>
    <w:rsid w:val="00B800B4"/>
    <w:rsid w:val="00BB1BF0"/>
    <w:rsid w:val="00C13CAF"/>
    <w:rsid w:val="00CA0785"/>
    <w:rsid w:val="00CE1E9E"/>
    <w:rsid w:val="00D02C31"/>
    <w:rsid w:val="00D0318E"/>
    <w:rsid w:val="00D14A61"/>
    <w:rsid w:val="00D40DF3"/>
    <w:rsid w:val="00D7410A"/>
    <w:rsid w:val="00D95122"/>
    <w:rsid w:val="00D96897"/>
    <w:rsid w:val="00DC3B86"/>
    <w:rsid w:val="00DC6B36"/>
    <w:rsid w:val="00DD1B31"/>
    <w:rsid w:val="00DF46A0"/>
    <w:rsid w:val="00E13DA9"/>
    <w:rsid w:val="00E438F7"/>
    <w:rsid w:val="00E50168"/>
    <w:rsid w:val="00E54E15"/>
    <w:rsid w:val="00E91E82"/>
    <w:rsid w:val="00EA02CD"/>
    <w:rsid w:val="00EE1BC2"/>
    <w:rsid w:val="00F059C4"/>
    <w:rsid w:val="00F12ED1"/>
    <w:rsid w:val="00F31F0E"/>
    <w:rsid w:val="00F450F7"/>
    <w:rsid w:val="00F47C76"/>
    <w:rsid w:val="00FD5BFD"/>
    <w:rsid w:val="00FF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7A9"/>
  </w:style>
  <w:style w:type="paragraph" w:styleId="a6">
    <w:name w:val="footer"/>
    <w:basedOn w:val="a"/>
    <w:link w:val="a7"/>
    <w:uiPriority w:val="99"/>
    <w:unhideWhenUsed/>
    <w:rsid w:val="0067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7A9"/>
  </w:style>
  <w:style w:type="table" w:styleId="a8">
    <w:name w:val="Table Grid"/>
    <w:basedOn w:val="a1"/>
    <w:uiPriority w:val="59"/>
    <w:rsid w:val="0067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7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47A9"/>
  </w:style>
  <w:style w:type="paragraph" w:styleId="a6">
    <w:name w:val="footer"/>
    <w:basedOn w:val="a"/>
    <w:link w:val="a7"/>
    <w:uiPriority w:val="99"/>
    <w:unhideWhenUsed/>
    <w:rsid w:val="00674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47A9"/>
  </w:style>
  <w:style w:type="table" w:styleId="a8">
    <w:name w:val="Table Grid"/>
    <w:basedOn w:val="a1"/>
    <w:uiPriority w:val="59"/>
    <w:rsid w:val="006747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2021-12-17T05:31:00Z</dcterms:created>
  <dcterms:modified xsi:type="dcterms:W3CDTF">2022-03-10T09:16:00Z</dcterms:modified>
</cp:coreProperties>
</file>